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CD" w:rsidRDefault="00E91A6D" w:rsidP="00E91A6D">
      <w:pPr>
        <w:jc w:val="center"/>
        <w:rPr>
          <w:sz w:val="40"/>
          <w:szCs w:val="40"/>
        </w:rPr>
      </w:pPr>
      <w:r>
        <w:rPr>
          <w:sz w:val="40"/>
          <w:szCs w:val="40"/>
        </w:rPr>
        <w:t>Economics Study Notes: Set 2</w:t>
      </w:r>
    </w:p>
    <w:p w:rsidR="00E91A6D" w:rsidRDefault="00E91A6D" w:rsidP="00E91A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two “laws” that form a market economy. They deal with the price that is charged for a good and service and the amount that is produced and purchased of it. </w:t>
      </w:r>
    </w:p>
    <w:p w:rsidR="00E91A6D" w:rsidRPr="00E91A6D" w:rsidRDefault="00E91A6D" w:rsidP="00E91A6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Law of Supply</w:t>
      </w:r>
      <w:r w:rsidR="00481BCD">
        <w:rPr>
          <w:b/>
          <w:sz w:val="24"/>
          <w:szCs w:val="24"/>
        </w:rPr>
        <w:t xml:space="preserve">: </w:t>
      </w:r>
      <w:r w:rsidR="00481BCD" w:rsidRPr="00481BCD">
        <w:rPr>
          <w:sz w:val="24"/>
          <w:szCs w:val="24"/>
        </w:rPr>
        <w:t>deals with the decisions of producers, who create the supply of goods and services for consumers to buy.</w:t>
      </w:r>
    </w:p>
    <w:p w:rsidR="00E91A6D" w:rsidRDefault="00E91A6D" w:rsidP="00E91A6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91A6D">
        <w:rPr>
          <w:b/>
          <w:sz w:val="24"/>
          <w:szCs w:val="24"/>
        </w:rPr>
        <w:t>The Law of Demand</w:t>
      </w:r>
      <w:r w:rsidR="00481BCD">
        <w:rPr>
          <w:sz w:val="24"/>
          <w:szCs w:val="24"/>
        </w:rPr>
        <w:t xml:space="preserve">: based on the decisions of consumers. People buy more of something is the price is lower. </w:t>
      </w:r>
      <w:r>
        <w:rPr>
          <w:sz w:val="24"/>
          <w:szCs w:val="24"/>
        </w:rPr>
        <w:t xml:space="preserve"> </w:t>
      </w:r>
    </w:p>
    <w:p w:rsidR="00E91A6D" w:rsidRDefault="00E91A6D" w:rsidP="00E91A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1A6D">
        <w:rPr>
          <w:b/>
          <w:sz w:val="24"/>
          <w:szCs w:val="24"/>
        </w:rPr>
        <w:t>Demand</w:t>
      </w:r>
      <w:r>
        <w:rPr>
          <w:sz w:val="24"/>
          <w:szCs w:val="24"/>
        </w:rPr>
        <w:t xml:space="preserve"> refers to how much of a good or service consumers are willing to buy at a certain price. </w:t>
      </w:r>
    </w:p>
    <w:p w:rsidR="00E91A6D" w:rsidRDefault="00481BCD" w:rsidP="00E91A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Supply</w:t>
      </w:r>
      <w:r>
        <w:rPr>
          <w:sz w:val="24"/>
          <w:szCs w:val="24"/>
        </w:rPr>
        <w:t>: how much of something being produced.</w:t>
      </w:r>
    </w:p>
    <w:p w:rsidR="00481BCD" w:rsidRPr="00481BCD" w:rsidRDefault="00481BCD" w:rsidP="00481BCD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481BC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As the price of any increases, the </w:t>
      </w:r>
      <w:proofErr w:type="spellStart"/>
      <w:r w:rsidRPr="00481BCD">
        <w:rPr>
          <w:rFonts w:ascii="Times New Roman" w:eastAsia="Times New Roman" w:hAnsi="Times New Roman" w:cs="Times New Roman"/>
          <w:color w:val="000000"/>
          <w:sz w:val="21"/>
          <w:szCs w:val="21"/>
        </w:rPr>
        <w:t>suppply</w:t>
      </w:r>
      <w:proofErr w:type="spellEnd"/>
      <w:r w:rsidRPr="00481BC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that producers are willing to make and sell increases. However, the number of items that buyers are willing to buy, which is the demand, decreases.</w:t>
      </w:r>
    </w:p>
    <w:p w:rsidR="00481BCD" w:rsidRDefault="00481BCD" w:rsidP="00E91A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price at which the quantity demanded by consumers equals the quantity supplied by producers is known as the equilibrium price. If the price </w:t>
      </w:r>
      <w:proofErr w:type="spellStart"/>
      <w:r>
        <w:rPr>
          <w:sz w:val="24"/>
          <w:szCs w:val="24"/>
        </w:rPr>
        <w:t>ofa</w:t>
      </w:r>
      <w:proofErr w:type="spellEnd"/>
      <w:r>
        <w:rPr>
          <w:sz w:val="24"/>
          <w:szCs w:val="24"/>
        </w:rPr>
        <w:t xml:space="preserve"> good is higher than the equilibrium price, the supply is greater than the goods quantity demanded. Producers will have to lower prices or they won’t sell everything. And vice versus.</w:t>
      </w:r>
    </w:p>
    <w:p w:rsidR="00481BCD" w:rsidRPr="00AC4C7D" w:rsidRDefault="00481BCD" w:rsidP="00E91A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373E">
        <w:rPr>
          <w:color w:val="000000"/>
          <w:sz w:val="24"/>
          <w:szCs w:val="24"/>
          <w:shd w:val="clear" w:color="auto" w:fill="FFFFFF"/>
        </w:rPr>
        <w:t>All of this can lead to competition, making other companies try to produce similar goods to make a profit.</w:t>
      </w:r>
    </w:p>
    <w:p w:rsidR="00AC4C7D" w:rsidRPr="00AC4C7D" w:rsidRDefault="00AC4C7D" w:rsidP="00E91A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Producers use inputs (which are productive resources) to make outputs (which are goods and services). </w:t>
      </w:r>
    </w:p>
    <w:p w:rsidR="00AC4C7D" w:rsidRPr="00AC4C7D" w:rsidRDefault="00AC4C7D" w:rsidP="00E91A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FACTORS THAT CAUSE CHANGES IN SUPPLY AND DEMAND</w:t>
      </w:r>
    </w:p>
    <w:p w:rsidR="00AC4C7D" w:rsidRPr="00AC4C7D" w:rsidRDefault="00AC4C7D" w:rsidP="00AC4C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New competition</w:t>
      </w:r>
    </w:p>
    <w:p w:rsidR="00AC4C7D" w:rsidRPr="00AC4C7D" w:rsidRDefault="00AC4C7D" w:rsidP="00AC4C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Changes in the amount of money consumers have to spend</w:t>
      </w:r>
    </w:p>
    <w:p w:rsidR="00AC4C7D" w:rsidRPr="00AC4C7D" w:rsidRDefault="00AC4C7D" w:rsidP="00AC4C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Changes in the tastes, preferences, and attitudes of consumers</w:t>
      </w:r>
    </w:p>
    <w:p w:rsidR="00AC4C7D" w:rsidRPr="00AC4C7D" w:rsidRDefault="00AC4C7D" w:rsidP="00AC4C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Changes in costs of production</w:t>
      </w:r>
    </w:p>
    <w:p w:rsidR="00AC4C7D" w:rsidRPr="00AC4C7D" w:rsidRDefault="00AC4C7D" w:rsidP="00AC4C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Changes in the price of goods and services</w:t>
      </w:r>
    </w:p>
    <w:p w:rsidR="00AC4C7D" w:rsidRPr="00AC4C7D" w:rsidRDefault="00AC4C7D" w:rsidP="00AC4C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Changing expectations for the future</w:t>
      </w:r>
    </w:p>
    <w:p w:rsidR="00AC4C7D" w:rsidRPr="0066373E" w:rsidRDefault="00AC4C7D" w:rsidP="00AC4C7D">
      <w:pPr>
        <w:pStyle w:val="ListParagraph"/>
        <w:ind w:left="1440"/>
        <w:rPr>
          <w:sz w:val="24"/>
          <w:szCs w:val="24"/>
        </w:rPr>
      </w:pPr>
    </w:p>
    <w:sectPr w:rsidR="00AC4C7D" w:rsidRPr="0066373E" w:rsidSect="00382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73EE"/>
    <w:multiLevelType w:val="multilevel"/>
    <w:tmpl w:val="790A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932C6"/>
    <w:multiLevelType w:val="hybridMultilevel"/>
    <w:tmpl w:val="07185E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A6D"/>
    <w:rsid w:val="0005633A"/>
    <w:rsid w:val="000D61C4"/>
    <w:rsid w:val="001D69E1"/>
    <w:rsid w:val="00241151"/>
    <w:rsid w:val="003820D3"/>
    <w:rsid w:val="003C7E39"/>
    <w:rsid w:val="003F68AC"/>
    <w:rsid w:val="00481BCD"/>
    <w:rsid w:val="004C5EC4"/>
    <w:rsid w:val="0051088F"/>
    <w:rsid w:val="005E2CB7"/>
    <w:rsid w:val="005F3369"/>
    <w:rsid w:val="0066373E"/>
    <w:rsid w:val="006E3BD7"/>
    <w:rsid w:val="008823B7"/>
    <w:rsid w:val="00AC4C7D"/>
    <w:rsid w:val="00B7194B"/>
    <w:rsid w:val="00BE5E5E"/>
    <w:rsid w:val="00DA510C"/>
    <w:rsid w:val="00DE3B0D"/>
    <w:rsid w:val="00E628F8"/>
    <w:rsid w:val="00E91A6D"/>
    <w:rsid w:val="00EF5D28"/>
    <w:rsid w:val="00F9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dasiam</dc:creator>
  <cp:lastModifiedBy>dasiam</cp:lastModifiedBy>
  <cp:revision>3</cp:revision>
  <dcterms:created xsi:type="dcterms:W3CDTF">2015-04-28T18:11:00Z</dcterms:created>
  <dcterms:modified xsi:type="dcterms:W3CDTF">2015-04-29T17:21:00Z</dcterms:modified>
</cp:coreProperties>
</file>